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68BD" w14:textId="77777777" w:rsidR="00EE076C" w:rsidRDefault="00EE076C" w:rsidP="00EE076C">
      <w:pPr>
        <w:pStyle w:val="BodyA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</w:rPr>
        <w:t>PUBLIC MEETING</w:t>
      </w:r>
    </w:p>
    <w:p w14:paraId="4A6BDFAB" w14:textId="2829D280" w:rsidR="00EE076C" w:rsidRDefault="009B7AFC" w:rsidP="00EE076C">
      <w:pPr>
        <w:pStyle w:val="BodyA"/>
        <w:jc w:val="center"/>
        <w:rPr>
          <w:b/>
          <w:bCs/>
        </w:rPr>
      </w:pPr>
      <w:r>
        <w:rPr>
          <w:b/>
          <w:bCs/>
        </w:rPr>
        <w:t>TUESDAY</w:t>
      </w:r>
      <w:r w:rsidR="00EE076C">
        <w:rPr>
          <w:b/>
          <w:bCs/>
        </w:rPr>
        <w:t xml:space="preserve"> MARCH 1, 2022 </w:t>
      </w:r>
    </w:p>
    <w:p w14:paraId="27708820" w14:textId="77777777" w:rsidR="00EE076C" w:rsidRDefault="00EE076C" w:rsidP="00EE076C">
      <w:pPr>
        <w:pStyle w:val="BodyA"/>
        <w:jc w:val="center"/>
        <w:rPr>
          <w:b/>
          <w:bCs/>
        </w:rPr>
      </w:pPr>
      <w:r>
        <w:rPr>
          <w:b/>
          <w:bCs/>
        </w:rPr>
        <w:t>7 P.M. REGULAR MEETING</w:t>
      </w:r>
    </w:p>
    <w:p w14:paraId="232307C6" w14:textId="5FE115BB" w:rsidR="00EE076C" w:rsidRDefault="00EE076C" w:rsidP="00EE076C">
      <w:pPr>
        <w:pStyle w:val="BodyA"/>
        <w:jc w:val="center"/>
        <w:rPr>
          <w:b/>
          <w:bCs/>
        </w:rPr>
      </w:pPr>
      <w:r>
        <w:rPr>
          <w:b/>
          <w:bCs/>
        </w:rPr>
        <w:t>CITY OF OAKLAND-PANNING AND ZONING COMMISSION MEETING</w:t>
      </w:r>
    </w:p>
    <w:p w14:paraId="11EDE9BC" w14:textId="77777777" w:rsidR="00EE076C" w:rsidRDefault="00EE076C" w:rsidP="00EE076C">
      <w:pPr>
        <w:pStyle w:val="BodyA"/>
        <w:jc w:val="center"/>
        <w:rPr>
          <w:b/>
          <w:bCs/>
        </w:rPr>
      </w:pPr>
      <w:r>
        <w:rPr>
          <w:b/>
          <w:bCs/>
        </w:rPr>
        <w:t>424 NORTH SAPPINGTON ROAD (GLENDALE/OAKLAND COURTROOM)</w:t>
      </w:r>
    </w:p>
    <w:p w14:paraId="6F2C8A9D" w14:textId="77777777" w:rsidR="00EE076C" w:rsidRDefault="00EE076C" w:rsidP="00EE076C">
      <w:pPr>
        <w:pStyle w:val="BodyA"/>
        <w:jc w:val="center"/>
        <w:rPr>
          <w:b/>
          <w:bCs/>
        </w:rPr>
      </w:pPr>
      <w:r>
        <w:rPr>
          <w:b/>
          <w:bCs/>
        </w:rPr>
        <w:t>TENTATIVE AGENDA</w:t>
      </w:r>
    </w:p>
    <w:p w14:paraId="1ACEA784" w14:textId="77777777" w:rsidR="00EE076C" w:rsidRDefault="00EE076C" w:rsidP="00EE076C">
      <w:pPr>
        <w:pStyle w:val="BodyA"/>
        <w:tabs>
          <w:tab w:val="left" w:pos="720"/>
        </w:tabs>
        <w:rPr>
          <w:b/>
          <w:bCs/>
        </w:rPr>
      </w:pPr>
    </w:p>
    <w:p w14:paraId="04FD3DCF" w14:textId="77777777" w:rsidR="00EE076C" w:rsidRDefault="00EE076C" w:rsidP="00EE076C">
      <w:pPr>
        <w:pStyle w:val="BodyA"/>
        <w:tabs>
          <w:tab w:val="left" w:pos="720"/>
        </w:tabs>
        <w:rPr>
          <w:b/>
          <w:bCs/>
        </w:rPr>
      </w:pPr>
    </w:p>
    <w:p w14:paraId="5DD9FD20" w14:textId="77777777" w:rsidR="00EE076C" w:rsidRPr="00223154" w:rsidRDefault="00EE076C" w:rsidP="00EE076C">
      <w:pPr>
        <w:pStyle w:val="BodyA"/>
      </w:pPr>
    </w:p>
    <w:p w14:paraId="0ED0AB04" w14:textId="77777777" w:rsidR="00EE076C" w:rsidRDefault="00EE076C" w:rsidP="00EE076C">
      <w:pPr>
        <w:pStyle w:val="Heading2AA"/>
        <w:tabs>
          <w:tab w:val="left" w:pos="3150"/>
        </w:tabs>
      </w:pPr>
      <w:r w:rsidRPr="0059407F">
        <w:rPr>
          <w:u w:val="none"/>
        </w:rPr>
        <w:t>I.</w:t>
      </w:r>
      <w:r>
        <w:t xml:space="preserve"> REGULAR MEETING CALLED TO ORDER</w:t>
      </w:r>
    </w:p>
    <w:p w14:paraId="763D82A1" w14:textId="77777777" w:rsidR="00EE076C" w:rsidRDefault="00EE076C" w:rsidP="00EE076C">
      <w:pPr>
        <w:pStyle w:val="Heading2AA"/>
        <w:tabs>
          <w:tab w:val="left" w:pos="3150"/>
        </w:tabs>
        <w:ind w:left="1080"/>
      </w:pPr>
    </w:p>
    <w:p w14:paraId="468611DF" w14:textId="25082134" w:rsidR="00EE076C" w:rsidRDefault="00EE076C" w:rsidP="00EE076C">
      <w:pPr>
        <w:pStyle w:val="Heading2AA"/>
        <w:tabs>
          <w:tab w:val="left" w:pos="3150"/>
        </w:tabs>
      </w:pPr>
      <w:r w:rsidRPr="0059407F">
        <w:rPr>
          <w:u w:val="none"/>
        </w:rPr>
        <w:t>II.</w:t>
      </w:r>
      <w:r>
        <w:rPr>
          <w:u w:val="none"/>
        </w:rPr>
        <w:t xml:space="preserve"> </w:t>
      </w:r>
      <w:r>
        <w:t>ORDINANCE 904 AN ORDINANCE AMENDING THE MUNICIPAL CODE OF ORDINANCES OF THE CITY OF OAKLAND, MISSOURI, REGARDING RESIDENTIAL PROPERTIES IN THE CITY OF OAKLAND, MISSOURI</w:t>
      </w:r>
      <w:r w:rsidRPr="00463D3E">
        <w:t xml:space="preserve"> </w:t>
      </w:r>
      <w:r>
        <w:t>SHARING A COMMON BORDER WITH THE CITY OF GLENDALE, MISSOURI (for review and recommendation to the Board of Alderman and Public Hearing on March 16, 2022)</w:t>
      </w:r>
    </w:p>
    <w:p w14:paraId="3AC1EBF3" w14:textId="77777777" w:rsidR="00EE076C" w:rsidRDefault="00EE076C" w:rsidP="00EE076C">
      <w:pPr>
        <w:pStyle w:val="BodyA"/>
        <w:tabs>
          <w:tab w:val="left" w:pos="180"/>
        </w:tabs>
        <w:rPr>
          <w:u w:val="single"/>
        </w:rPr>
      </w:pPr>
    </w:p>
    <w:p w14:paraId="3C85910F" w14:textId="526BA334" w:rsidR="00EE076C" w:rsidRDefault="00EE076C" w:rsidP="00EE076C">
      <w:pPr>
        <w:pStyle w:val="BodyA"/>
        <w:tabs>
          <w:tab w:val="left" w:pos="180"/>
        </w:tabs>
        <w:rPr>
          <w:u w:val="single"/>
        </w:rPr>
      </w:pPr>
      <w:r>
        <w:t xml:space="preserve">III. </w:t>
      </w:r>
      <w:r>
        <w:rPr>
          <w:u w:val="single"/>
        </w:rPr>
        <w:t>MISCELLANEOUS</w:t>
      </w:r>
    </w:p>
    <w:p w14:paraId="6B1AC6BC" w14:textId="77777777" w:rsidR="00EE076C" w:rsidRDefault="00EE076C" w:rsidP="00EE076C">
      <w:pPr>
        <w:pStyle w:val="BodyA"/>
        <w:tabs>
          <w:tab w:val="left" w:pos="180"/>
        </w:tabs>
        <w:rPr>
          <w:u w:val="single"/>
        </w:rPr>
      </w:pPr>
    </w:p>
    <w:p w14:paraId="7D4715C6" w14:textId="3DFBEC1D" w:rsidR="00EE076C" w:rsidRPr="00D06A02" w:rsidRDefault="00EE076C" w:rsidP="00EE076C">
      <w:pPr>
        <w:pStyle w:val="BodyA"/>
        <w:tabs>
          <w:tab w:val="left" w:pos="180"/>
        </w:tabs>
        <w:rPr>
          <w:u w:val="single"/>
        </w:rPr>
      </w:pPr>
      <w:r>
        <w:t xml:space="preserve">IV. </w:t>
      </w:r>
      <w:r>
        <w:rPr>
          <w:u w:val="single"/>
        </w:rPr>
        <w:t xml:space="preserve">CLOSED SESSION </w:t>
      </w:r>
      <w:r>
        <w:t>to discuss legal actions, causes of legal action or litigation, leasing, purchasing or sale of real estate, hiring, firing, disciplinary action, promotion of personnel or employee labor relations.</w:t>
      </w:r>
    </w:p>
    <w:p w14:paraId="2B1B5A52" w14:textId="77777777" w:rsidR="00EE076C" w:rsidRDefault="00EE076C" w:rsidP="00EE076C"/>
    <w:p w14:paraId="5364CC56" w14:textId="77777777" w:rsidR="00EE076C" w:rsidRDefault="00EE076C" w:rsidP="00EE076C"/>
    <w:p w14:paraId="5CFFE332" w14:textId="77777777" w:rsidR="00EE076C" w:rsidRDefault="00EE076C" w:rsidP="00EE076C"/>
    <w:p w14:paraId="59A83232" w14:textId="77777777" w:rsidR="00EE076C" w:rsidRDefault="00EE076C"/>
    <w:sectPr w:rsidR="00EE076C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225F" w14:textId="77777777" w:rsidR="00801575" w:rsidRDefault="00801575">
      <w:r>
        <w:separator/>
      </w:r>
    </w:p>
  </w:endnote>
  <w:endnote w:type="continuationSeparator" w:id="0">
    <w:p w14:paraId="53E2CFA4" w14:textId="77777777" w:rsidR="00801575" w:rsidRDefault="00801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6A1D0" w14:textId="77777777" w:rsidR="007C2CE1" w:rsidRDefault="00801575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A7BF" w14:textId="77777777" w:rsidR="007C2CE1" w:rsidRDefault="008015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DAAD7" w14:textId="77777777" w:rsidR="00801575" w:rsidRDefault="00801575">
      <w:r>
        <w:separator/>
      </w:r>
    </w:p>
  </w:footnote>
  <w:footnote w:type="continuationSeparator" w:id="0">
    <w:p w14:paraId="182DDAA6" w14:textId="77777777" w:rsidR="00801575" w:rsidRDefault="00801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DAD7" w14:textId="77777777" w:rsidR="007C2CE1" w:rsidRDefault="00801575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2C63" w14:textId="77777777" w:rsidR="007C2CE1" w:rsidRDefault="0080157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6A4"/>
    <w:multiLevelType w:val="hybridMultilevel"/>
    <w:tmpl w:val="88744E3E"/>
    <w:numStyleLink w:val="List1"/>
  </w:abstractNum>
  <w:abstractNum w:abstractNumId="1" w15:restartNumberingAfterBreak="0">
    <w:nsid w:val="742F074D"/>
    <w:multiLevelType w:val="hybridMultilevel"/>
    <w:tmpl w:val="88744E3E"/>
    <w:styleLink w:val="List1"/>
    <w:lvl w:ilvl="0" w:tplc="2424BB36">
      <w:start w:val="1"/>
      <w:numFmt w:val="decimal"/>
      <w:lvlText w:val="%1.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8802FE">
      <w:start w:val="1"/>
      <w:numFmt w:val="lowerLetter"/>
      <w:suff w:val="nothing"/>
      <w:lvlText w:val="%2."/>
      <w:lvlJc w:val="left"/>
      <w:pPr>
        <w:ind w:left="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546DAA">
      <w:start w:val="1"/>
      <w:numFmt w:val="lowerRoman"/>
      <w:lvlText w:val="%3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A70D8">
      <w:start w:val="1"/>
      <w:numFmt w:val="decimal"/>
      <w:suff w:val="nothing"/>
      <w:lvlText w:val="%4."/>
      <w:lvlJc w:val="left"/>
      <w:pPr>
        <w:ind w:left="1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8A6A6C">
      <w:start w:val="1"/>
      <w:numFmt w:val="lowerLetter"/>
      <w:lvlText w:val="%5."/>
      <w:lvlJc w:val="left"/>
      <w:pPr>
        <w:ind w:left="1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0D47E">
      <w:start w:val="1"/>
      <w:numFmt w:val="lowerRoman"/>
      <w:suff w:val="nothing"/>
      <w:lvlText w:val="%6."/>
      <w:lvlJc w:val="left"/>
      <w:pPr>
        <w:ind w:left="2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F0DC5C">
      <w:start w:val="1"/>
      <w:numFmt w:val="decimal"/>
      <w:lvlText w:val="%7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070EE">
      <w:start w:val="1"/>
      <w:numFmt w:val="lowerLetter"/>
      <w:suff w:val="nothing"/>
      <w:lvlText w:val="%8."/>
      <w:lvlJc w:val="left"/>
      <w:pPr>
        <w:ind w:left="2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3CFA80">
      <w:start w:val="1"/>
      <w:numFmt w:val="lowerRoman"/>
      <w:lvlText w:val="%9."/>
      <w:lvlJc w:val="left"/>
      <w:pPr>
        <w:ind w:left="3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6C"/>
    <w:rsid w:val="00525105"/>
    <w:rsid w:val="00801575"/>
    <w:rsid w:val="0082116D"/>
    <w:rsid w:val="009B7AFC"/>
    <w:rsid w:val="00E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6F0BE"/>
  <w15:chartTrackingRefBased/>
  <w15:docId w15:val="{6D03A948-160A-1A4D-8051-7A5235CD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E07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sid w:val="00EE07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2AA">
    <w:name w:val="Heading 2 A A"/>
    <w:next w:val="BodyA"/>
    <w:rsid w:val="00EE076C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outlineLvl w:val="0"/>
    </w:pPr>
    <w:rPr>
      <w:rFonts w:ascii="Times New Roman" w:eastAsia="Arial Unicode MS" w:hAnsi="Times New Roman" w:cs="Arial Unicode MS"/>
      <w:color w:val="000000"/>
      <w:u w:val="single"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List1">
    <w:name w:val="List 1"/>
    <w:rsid w:val="00EE076C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EE07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paragraph">
    <w:name w:val="paragraph"/>
    <w:basedOn w:val="Normal"/>
    <w:rsid w:val="00EE07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DefaultParagraphFont"/>
    <w:rsid w:val="00EE076C"/>
  </w:style>
  <w:style w:type="character" w:customStyle="1" w:styleId="eop">
    <w:name w:val="eop"/>
    <w:basedOn w:val="DefaultParagraphFont"/>
    <w:rsid w:val="00EE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LeMoine</dc:creator>
  <cp:keywords/>
  <dc:description/>
  <cp:lastModifiedBy>Deborah LeMoine</cp:lastModifiedBy>
  <cp:revision>2</cp:revision>
  <dcterms:created xsi:type="dcterms:W3CDTF">2022-02-07T22:13:00Z</dcterms:created>
  <dcterms:modified xsi:type="dcterms:W3CDTF">2022-02-15T14:13:00Z</dcterms:modified>
</cp:coreProperties>
</file>