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1 A"/>
        <w:bidi w:val="0"/>
        <w:rPr>
          <w:sz w:val="24"/>
          <w:szCs w:val="24"/>
        </w:rPr>
      </w:pPr>
      <w:r>
        <w:rPr>
          <w:sz w:val="24"/>
          <w:szCs w:val="24"/>
          <w:rtl w:val="0"/>
          <w:lang w:val="en-US"/>
        </w:rPr>
        <w:t>MINUTES</w:t>
      </w:r>
    </w:p>
    <w:p>
      <w:pPr>
        <w:pStyle w:val="Normal.0"/>
        <w:jc w:val="center"/>
        <w:rPr>
          <w:b w:val="1"/>
          <w:bCs w:val="1"/>
          <w:color w:val="000000"/>
          <w:sz w:val="24"/>
          <w:szCs w:val="24"/>
        </w:rPr>
      </w:pPr>
      <w:r>
        <w:rPr>
          <w:b w:val="1"/>
          <w:bCs w:val="1"/>
          <w:sz w:val="24"/>
          <w:szCs w:val="24"/>
          <w:rtl w:val="0"/>
          <w:lang w:val="en-US"/>
        </w:rPr>
        <w:t>BOARD OF ALDERMEN MEETING</w:t>
      </w:r>
    </w:p>
    <w:p>
      <w:pPr>
        <w:pStyle w:val="Normal.0"/>
        <w:jc w:val="center"/>
        <w:rPr>
          <w:b w:val="1"/>
          <w:bCs w:val="1"/>
          <w:color w:val="000000"/>
          <w:sz w:val="24"/>
          <w:szCs w:val="24"/>
        </w:rPr>
      </w:pPr>
      <w:r>
        <w:rPr>
          <w:b w:val="1"/>
          <w:bCs w:val="1"/>
          <w:sz w:val="24"/>
          <w:szCs w:val="24"/>
          <w:rtl w:val="0"/>
          <w:lang w:val="en-US"/>
        </w:rPr>
        <w:t xml:space="preserve">MONDAY, </w:t>
      </w:r>
      <w:r>
        <w:rPr>
          <w:b w:val="1"/>
          <w:bCs w:val="1"/>
          <w:sz w:val="24"/>
          <w:szCs w:val="24"/>
          <w:rtl w:val="0"/>
          <w:lang w:val="en-US"/>
        </w:rPr>
        <w:t>MARCH 21, 2016</w:t>
      </w:r>
      <w:r>
        <w:rPr>
          <w:b w:val="1"/>
          <w:bCs w:val="1"/>
          <w:sz w:val="24"/>
          <w:szCs w:val="24"/>
          <w:rtl w:val="0"/>
          <w:lang w:val="en-US"/>
        </w:rPr>
        <w:t xml:space="preserve">– </w:t>
      </w:r>
      <w:r>
        <w:rPr>
          <w:b w:val="1"/>
          <w:bCs w:val="1"/>
          <w:sz w:val="24"/>
          <w:szCs w:val="24"/>
          <w:rtl w:val="0"/>
          <w:lang w:val="en-US"/>
        </w:rPr>
        <w:t>7:00 P.M.</w:t>
      </w:r>
    </w:p>
    <w:p>
      <w:pPr>
        <w:pStyle w:val="Normal.0"/>
        <w:jc w:val="center"/>
        <w:rPr>
          <w:b w:val="1"/>
          <w:bCs w:val="1"/>
          <w:color w:val="000000"/>
          <w:sz w:val="24"/>
          <w:szCs w:val="24"/>
        </w:rPr>
      </w:pPr>
    </w:p>
    <w:p>
      <w:pPr>
        <w:pStyle w:val="Normal.0"/>
        <w:jc w:val="center"/>
        <w:rPr>
          <w:sz w:val="24"/>
          <w:szCs w:val="24"/>
        </w:rPr>
      </w:pPr>
      <w:r>
        <w:rPr>
          <w:sz w:val="24"/>
          <w:szCs w:val="24"/>
          <w:rtl w:val="0"/>
          <w:lang w:val="en-US"/>
        </w:rPr>
        <w:t>MAYOR PAUL MARTI</w:t>
      </w:r>
    </w:p>
    <w:p>
      <w:pPr>
        <w:pStyle w:val="Normal.0"/>
        <w:jc w:val="center"/>
        <w:rPr>
          <w:sz w:val="24"/>
          <w:szCs w:val="24"/>
        </w:rPr>
      </w:pPr>
      <w:r>
        <w:rPr>
          <w:sz w:val="24"/>
          <w:szCs w:val="24"/>
          <w:rtl w:val="0"/>
          <w:lang w:val="en-US"/>
        </w:rPr>
        <w:t>ALDERMAN MIKE GODSY</w:t>
      </w:r>
    </w:p>
    <w:p>
      <w:pPr>
        <w:pStyle w:val="Normal.0"/>
        <w:jc w:val="center"/>
        <w:rPr>
          <w:sz w:val="24"/>
          <w:szCs w:val="24"/>
        </w:rPr>
      </w:pPr>
      <w:r>
        <w:rPr>
          <w:sz w:val="24"/>
          <w:szCs w:val="24"/>
          <w:rtl w:val="0"/>
          <w:lang w:val="en-US"/>
        </w:rPr>
        <w:t>ALDERMAN JAMES HENSLEY</w:t>
      </w:r>
    </w:p>
    <w:p>
      <w:pPr>
        <w:pStyle w:val="Normal.0"/>
        <w:jc w:val="center"/>
        <w:rPr>
          <w:sz w:val="24"/>
          <w:szCs w:val="24"/>
        </w:rPr>
      </w:pPr>
      <w:r>
        <w:rPr>
          <w:sz w:val="24"/>
          <w:szCs w:val="24"/>
          <w:rtl w:val="0"/>
          <w:lang w:val="en-US"/>
        </w:rPr>
        <w:t>ALDERMAN TOM STEUBY</w:t>
      </w:r>
    </w:p>
    <w:p>
      <w:pPr>
        <w:pStyle w:val="Normal.0"/>
        <w:jc w:val="center"/>
        <w:rPr>
          <w:sz w:val="24"/>
          <w:szCs w:val="24"/>
        </w:rPr>
      </w:pPr>
      <w:r>
        <w:rPr>
          <w:sz w:val="24"/>
          <w:szCs w:val="24"/>
          <w:rtl w:val="0"/>
          <w:lang w:val="en-US"/>
        </w:rPr>
        <w:t>ALDERMAN ANDREW STEWART</w:t>
      </w:r>
    </w:p>
    <w:p>
      <w:pPr>
        <w:pStyle w:val="Normal.0"/>
        <w:jc w:val="center"/>
        <w:rPr>
          <w:sz w:val="24"/>
          <w:szCs w:val="24"/>
        </w:rPr>
      </w:pPr>
      <w:r>
        <w:rPr>
          <w:sz w:val="24"/>
          <w:szCs w:val="24"/>
          <w:rtl w:val="0"/>
          <w:lang w:val="en-US"/>
        </w:rPr>
        <w:t>CITY ATTORNEY HELMUT STARR</w:t>
      </w:r>
    </w:p>
    <w:p>
      <w:pPr>
        <w:pStyle w:val="Normal.0"/>
        <w:jc w:val="center"/>
        <w:rPr>
          <w:sz w:val="24"/>
          <w:szCs w:val="24"/>
        </w:rPr>
      </w:pPr>
      <w:r>
        <w:rPr>
          <w:sz w:val="24"/>
          <w:szCs w:val="24"/>
          <w:rtl w:val="0"/>
          <w:lang w:val="en-US"/>
        </w:rPr>
        <w:t>CITY TREASURER CHARLES FUNK</w:t>
      </w:r>
    </w:p>
    <w:p>
      <w:pPr>
        <w:pStyle w:val="Normal.0"/>
        <w:jc w:val="center"/>
        <w:rPr>
          <w:sz w:val="24"/>
          <w:szCs w:val="24"/>
        </w:rPr>
      </w:pPr>
      <w:r>
        <w:rPr>
          <w:sz w:val="24"/>
          <w:szCs w:val="24"/>
          <w:rtl w:val="0"/>
          <w:lang w:val="en-US"/>
        </w:rPr>
        <w:t>CITY ADMINISTRATOR/CLERK DEBORAH LEMOINE</w:t>
      </w:r>
    </w:p>
    <w:p>
      <w:pPr>
        <w:pStyle w:val="Normal.0"/>
        <w:jc w:val="center"/>
      </w:pPr>
    </w:p>
    <w:p>
      <w:pPr>
        <w:pStyle w:val="Normal.0"/>
        <w:bidi w:val="0"/>
      </w:pPr>
    </w:p>
    <w:p>
      <w:pPr>
        <w:pStyle w:val="Normal.0"/>
        <w:bidi w:val="0"/>
        <w:rPr>
          <w:sz w:val="24"/>
          <w:szCs w:val="24"/>
        </w:rPr>
      </w:pPr>
      <w:r>
        <w:rPr>
          <w:sz w:val="24"/>
          <w:szCs w:val="24"/>
          <w:u w:val="single"/>
          <w:rtl w:val="0"/>
          <w:lang w:val="en-US"/>
        </w:rPr>
        <w:t xml:space="preserve">MEETING CALLED TO ORDER- </w:t>
      </w:r>
      <w:r>
        <w:rPr>
          <w:sz w:val="24"/>
          <w:szCs w:val="24"/>
          <w:rtl w:val="0"/>
          <w:lang w:val="en-US"/>
        </w:rPr>
        <w:t xml:space="preserve">by </w:t>
      </w:r>
      <w:r>
        <w:rPr>
          <w:sz w:val="24"/>
          <w:szCs w:val="24"/>
          <w:rtl w:val="0"/>
          <w:lang w:val="en-US"/>
        </w:rPr>
        <w:t xml:space="preserve">Mayor Marti </w:t>
      </w:r>
      <w:r>
        <w:rPr>
          <w:sz w:val="24"/>
          <w:szCs w:val="24"/>
          <w:rtl w:val="0"/>
          <w:lang w:val="en-US"/>
        </w:rPr>
        <w:t>at 7:00 p.m. at the Webster Groves Christian Church.</w:t>
      </w:r>
    </w:p>
    <w:p>
      <w:pPr>
        <w:pStyle w:val="Normal.0"/>
        <w:bidi w:val="0"/>
      </w:pPr>
    </w:p>
    <w:p>
      <w:pPr>
        <w:pStyle w:val="Normal.0"/>
        <w:jc w:val="both"/>
        <w:rPr>
          <w:sz w:val="24"/>
          <w:szCs w:val="24"/>
        </w:rPr>
      </w:pPr>
      <w:r>
        <w:rPr>
          <w:sz w:val="24"/>
          <w:szCs w:val="24"/>
          <w:u w:val="single"/>
          <w:rtl w:val="0"/>
          <w:lang w:val="en-US"/>
        </w:rPr>
        <w:t>ROLL CALL-</w:t>
      </w:r>
      <w:r>
        <w:rPr>
          <w:sz w:val="24"/>
          <w:szCs w:val="24"/>
          <w:rtl w:val="0"/>
          <w:lang w:val="en-US"/>
        </w:rPr>
        <w:t xml:space="preserve"> showed that all Board members were present.</w:t>
      </w:r>
    </w:p>
    <w:p>
      <w:pPr>
        <w:pStyle w:val="Normal.0"/>
        <w:jc w:val="both"/>
      </w:pPr>
    </w:p>
    <w:p>
      <w:pPr>
        <w:pStyle w:val="Normal.0"/>
        <w:jc w:val="both"/>
      </w:pPr>
      <w:r>
        <w:rPr>
          <w:sz w:val="24"/>
          <w:szCs w:val="24"/>
          <w:u w:val="single"/>
          <w:rtl w:val="0"/>
          <w:lang w:val="en-US"/>
        </w:rPr>
        <w:t>APPROVAL OF THE</w:t>
      </w:r>
      <w:r>
        <w:rPr>
          <w:sz w:val="24"/>
          <w:szCs w:val="24"/>
          <w:u w:val="single"/>
          <w:rtl w:val="0"/>
          <w:lang w:val="en-US"/>
        </w:rPr>
        <w:t xml:space="preserve"> FEBRUARY </w:t>
      </w:r>
      <w:r>
        <w:rPr>
          <w:sz w:val="24"/>
          <w:szCs w:val="24"/>
          <w:u w:val="single"/>
          <w:rtl w:val="0"/>
          <w:lang w:val="en-US"/>
        </w:rPr>
        <w:t>BOARD OF ALDERMEN MINUTES</w:t>
      </w:r>
      <w:r>
        <w:rPr>
          <w:rtl w:val="0"/>
          <w:lang w:val="en-US"/>
        </w:rPr>
        <w:t xml:space="preserve"> </w:t>
      </w:r>
      <w:r>
        <w:rPr>
          <w:rtl w:val="0"/>
          <w:lang w:val="en-US"/>
        </w:rPr>
        <w:t>was tabled until April 11</w:t>
      </w:r>
      <w:r>
        <w:rPr>
          <w:rtl w:val="0"/>
          <w:lang w:val="en-US"/>
        </w:rPr>
        <w:t xml:space="preserve">. </w:t>
      </w:r>
    </w:p>
    <w:p>
      <w:pPr>
        <w:pStyle w:val="Normal.0"/>
        <w:jc w:val="both"/>
      </w:pPr>
    </w:p>
    <w:p>
      <w:pPr>
        <w:pStyle w:val="Normal.0"/>
        <w:jc w:val="both"/>
        <w:rPr>
          <w:sz w:val="24"/>
          <w:szCs w:val="24"/>
        </w:rPr>
      </w:pPr>
      <w:r>
        <w:rPr>
          <w:sz w:val="24"/>
          <w:szCs w:val="24"/>
          <w:u w:val="single"/>
          <w:rtl w:val="0"/>
          <w:lang w:val="en-US"/>
        </w:rPr>
        <w:t>TREASURER</w:t>
      </w:r>
      <w:r>
        <w:rPr>
          <w:sz w:val="24"/>
          <w:szCs w:val="24"/>
          <w:u w:val="single"/>
          <w:rtl w:val="0"/>
          <w:lang w:val="en-US"/>
        </w:rPr>
        <w:t>’</w:t>
      </w:r>
      <w:r>
        <w:rPr>
          <w:sz w:val="24"/>
          <w:szCs w:val="24"/>
          <w:u w:val="single"/>
          <w:rtl w:val="0"/>
          <w:lang w:val="en-US"/>
        </w:rPr>
        <w:t xml:space="preserve">S REPORT AND APPROVAL OF THE </w:t>
      </w:r>
      <w:r>
        <w:rPr>
          <w:sz w:val="24"/>
          <w:szCs w:val="24"/>
          <w:u w:val="single"/>
          <w:rtl w:val="0"/>
          <w:lang w:val="en-US"/>
        </w:rPr>
        <w:t>JANUARY</w:t>
      </w:r>
      <w:r>
        <w:rPr>
          <w:sz w:val="24"/>
          <w:szCs w:val="24"/>
          <w:u w:val="single"/>
          <w:rtl w:val="0"/>
          <w:lang w:val="en-US"/>
        </w:rPr>
        <w:t xml:space="preserve"> VOUCHER </w:t>
      </w:r>
      <w:r>
        <w:rPr>
          <w:sz w:val="24"/>
          <w:szCs w:val="24"/>
          <w:rtl w:val="0"/>
          <w:lang w:val="en-US"/>
        </w:rPr>
        <w:t xml:space="preserve">The </w:t>
      </w:r>
      <w:r>
        <w:rPr>
          <w:sz w:val="24"/>
          <w:szCs w:val="24"/>
          <w:rtl w:val="0"/>
          <w:lang w:val="en-US"/>
        </w:rPr>
        <w:t xml:space="preserve">financial reports and </w:t>
      </w:r>
      <w:r>
        <w:rPr>
          <w:sz w:val="24"/>
          <w:szCs w:val="24"/>
          <w:rtl w:val="0"/>
          <w:lang w:val="en-US"/>
        </w:rPr>
        <w:t>voucher w</w:t>
      </w:r>
      <w:r>
        <w:rPr>
          <w:sz w:val="24"/>
          <w:szCs w:val="24"/>
          <w:rtl w:val="0"/>
          <w:lang w:val="en-US"/>
        </w:rPr>
        <w:t>ere</w:t>
      </w:r>
      <w:r>
        <w:rPr>
          <w:sz w:val="24"/>
          <w:szCs w:val="24"/>
          <w:rtl w:val="0"/>
          <w:lang w:val="en-US"/>
        </w:rPr>
        <w:t xml:space="preserve"> reviewed</w:t>
      </w:r>
      <w:r>
        <w:rPr>
          <w:sz w:val="24"/>
          <w:szCs w:val="24"/>
          <w:rtl w:val="0"/>
          <w:lang w:val="en-US"/>
        </w:rPr>
        <w:t xml:space="preserve">. </w:t>
      </w:r>
      <w:r>
        <w:rPr>
          <w:sz w:val="24"/>
          <w:szCs w:val="24"/>
          <w:rtl w:val="0"/>
          <w:lang w:val="en-US"/>
        </w:rPr>
        <w:t>The Board voted 4-0 in favor of approving the voucher and expenses</w:t>
      </w:r>
      <w:r>
        <w:rPr>
          <w:sz w:val="24"/>
          <w:szCs w:val="24"/>
          <w:rtl w:val="0"/>
          <w:lang w:val="en-US"/>
        </w:rPr>
        <w:t>.</w:t>
      </w:r>
    </w:p>
    <w:p>
      <w:pPr>
        <w:pStyle w:val="Normal.0"/>
        <w:jc w:val="both"/>
        <w:rPr>
          <w:u w:val="none"/>
        </w:rPr>
      </w:pPr>
    </w:p>
    <w:p>
      <w:pPr>
        <w:pStyle w:val="Normal.0"/>
        <w:jc w:val="both"/>
        <w:rPr>
          <w:u w:val="none"/>
        </w:rPr>
      </w:pPr>
      <w:r>
        <w:rPr>
          <w:sz w:val="24"/>
          <w:szCs w:val="24"/>
          <w:u w:val="single"/>
          <w:rtl w:val="0"/>
          <w:lang w:val="en-US"/>
        </w:rPr>
        <w:t>CITIZEN COMMENTS</w:t>
      </w:r>
      <w:r>
        <w:rPr>
          <w:sz w:val="24"/>
          <w:szCs w:val="24"/>
          <w:u w:val="single"/>
          <w:rtl w:val="0"/>
          <w:lang w:val="en-US"/>
        </w:rPr>
        <w:t>:</w:t>
      </w:r>
      <w:r>
        <w:rPr>
          <w:u w:val="none"/>
          <w:rtl w:val="0"/>
          <w:lang w:val="en-US"/>
        </w:rPr>
        <w:t xml:space="preserve"> </w:t>
      </w:r>
      <w:r>
        <w:rPr>
          <w:u w:val="none"/>
          <w:rtl w:val="0"/>
          <w:lang w:val="en-US"/>
        </w:rPr>
        <w:t xml:space="preserve">The owners of 700 Oakland requested that the Board consider putting curbs in front of their residence. The Board and code enforcement officer discussed the situation  with the owners and it was determined that rocks placed along the lot line might better solve the issues presented. </w:t>
      </w:r>
    </w:p>
    <w:p>
      <w:pPr>
        <w:pStyle w:val="Normal.0"/>
        <w:jc w:val="both"/>
        <w:rPr>
          <w:u w:val="none"/>
        </w:rPr>
      </w:pPr>
    </w:p>
    <w:p>
      <w:pPr>
        <w:pStyle w:val="Normal.0"/>
        <w:jc w:val="both"/>
        <w:rPr>
          <w:sz w:val="24"/>
          <w:szCs w:val="24"/>
          <w:u w:val="single"/>
        </w:rPr>
      </w:pPr>
      <w:r>
        <w:rPr>
          <w:u w:val="none"/>
          <w:rtl w:val="0"/>
          <w:lang w:val="en-US"/>
        </w:rPr>
        <w:t>The Board then heard from the landscape contractor and approved the following special projects, at a total price not to exceed $7500, by a vote of 4-0 after a motion by Alderman Stewart that was seconded by Alderman Godsy: Oakland &amp; Lennore replace tree and add green plantings, Oakland &amp; Lexington add tree, forsythia and perennials, Oakland &amp; Trellis add hydrangeas, perennials and creeping jenny, Oakland &amp; Lennore add magnolia, oak leaf hydrangeas, and creeping jenny, Oakland &amp; Lennore add hostas, dogwood and red bud. The Board also approved additional mulching at Oakland &amp; Trellis and Argonne Hill and Oakland &amp; Lexington not to exceed $3000 by a vote of 4-0. The Board also approved an additional de-weeding at the contract price in April since the weather has warmed already. The next area to be reviewed will be Minturn Park.</w:t>
      </w:r>
    </w:p>
    <w:p>
      <w:pPr>
        <w:pStyle w:val="Normal.0"/>
        <w:jc w:val="both"/>
      </w:pPr>
    </w:p>
    <w:p>
      <w:pPr>
        <w:pStyle w:val="Normal.0"/>
        <w:jc w:val="both"/>
      </w:pPr>
    </w:p>
    <w:p>
      <w:pPr>
        <w:pStyle w:val="Normal.0"/>
        <w:jc w:val="both"/>
      </w:pPr>
    </w:p>
    <w:p>
      <w:pPr>
        <w:pStyle w:val="Normal.0"/>
        <w:jc w:val="both"/>
      </w:pPr>
      <w:r>
        <w:rPr>
          <w:sz w:val="24"/>
          <w:szCs w:val="24"/>
          <w:u w:val="single"/>
          <w:rtl w:val="0"/>
          <w:lang w:val="en-US"/>
        </w:rPr>
        <w:t>SPECIAL DISCUSSION:</w:t>
      </w:r>
    </w:p>
    <w:p>
      <w:pPr>
        <w:pStyle w:val="Normal.0"/>
        <w:numPr>
          <w:ilvl w:val="0"/>
          <w:numId w:val="2"/>
        </w:numPr>
        <w:rPr>
          <w:lang w:val="en-US"/>
        </w:rPr>
      </w:pPr>
      <w:r>
        <w:rPr>
          <w:rtl w:val="0"/>
          <w:lang w:val="en-US"/>
        </w:rPr>
        <w:t>Information for the Spring Newsletter was discussed including refuse carts, the garage sale date (5/14), a Park Avenue Meeting in May, and the changes at Bethesda.</w:t>
      </w:r>
    </w:p>
    <w:p>
      <w:pPr>
        <w:pStyle w:val="Normal.0"/>
        <w:numPr>
          <w:ilvl w:val="0"/>
          <w:numId w:val="2"/>
        </w:numPr>
        <w:rPr>
          <w:lang w:val="en-US"/>
        </w:rPr>
      </w:pPr>
      <w:r>
        <w:rPr>
          <w:rtl w:val="0"/>
          <w:lang w:val="en-US"/>
        </w:rPr>
        <w:t>Refuse Cart Options were reviewed. Both size carts are available and residents may call Waste Management to obtain new carts for refuse, recycling or yard waste.</w:t>
      </w:r>
    </w:p>
    <w:p>
      <w:pPr>
        <w:pStyle w:val="Normal.0"/>
        <w:numPr>
          <w:ilvl w:val="0"/>
          <w:numId w:val="2"/>
        </w:numPr>
        <w:rPr>
          <w:lang w:val="en-US"/>
        </w:rPr>
      </w:pPr>
      <w:r>
        <w:rPr>
          <w:rtl w:val="0"/>
          <w:lang w:val="en-US"/>
        </w:rPr>
        <w:t>Bethesda Flood Plain Permit issues were reviewed. SEMA is reviewing those issues now.</w:t>
      </w:r>
    </w:p>
    <w:p>
      <w:pPr>
        <w:pStyle w:val="Normal.0"/>
        <w:numPr>
          <w:ilvl w:val="0"/>
          <w:numId w:val="2"/>
        </w:numPr>
        <w:rPr>
          <w:lang w:val="en-US"/>
        </w:rPr>
      </w:pPr>
      <w:r>
        <w:rPr>
          <w:rtl w:val="0"/>
          <w:lang w:val="en-US"/>
        </w:rPr>
        <w:t>Park Avenue Updates include the addition of a new manhole by MSD. Plans are being reviewed by MSD now and the Board hopes to be able to have a public meeting on the plans on May 14 at 8 pm.</w:t>
      </w:r>
    </w:p>
    <w:p>
      <w:pPr>
        <w:pStyle w:val="Normal.0"/>
        <w:numPr>
          <w:ilvl w:val="0"/>
          <w:numId w:val="2"/>
        </w:numPr>
        <w:rPr>
          <w:lang w:val="en-US"/>
        </w:rPr>
      </w:pPr>
      <w:r>
        <w:rPr>
          <w:rtl w:val="0"/>
          <w:lang w:val="en-US"/>
        </w:rPr>
        <w:t xml:space="preserve">City Administrator's Report: </w:t>
      </w:r>
      <w:r>
        <w:rPr>
          <w:rtl w:val="0"/>
          <w:lang w:val="en-US"/>
        </w:rPr>
        <w:t>A garage sale date of May 14 was chosen, an update on Acorn maintenance was received from the sculptor, a spring street drive through will be scheduled and the Holmes project auditors have presented a question on billing to Weis Design for review and explanation.</w:t>
      </w:r>
    </w:p>
    <w:p>
      <w:pPr>
        <w:pStyle w:val="Body"/>
        <w:bidi w:val="0"/>
        <w:rPr>
          <w:rFonts w:ascii="Times New Roman" w:cs="Times New Roman" w:hAnsi="Times New Roman" w:eastAsia="Times New Roman"/>
        </w:rPr>
      </w:pPr>
    </w:p>
    <w:p>
      <w:pPr>
        <w:pStyle w:val="Body"/>
        <w:bidi w:val="0"/>
        <w:rPr>
          <w:u w:val="single"/>
        </w:rPr>
      </w:pPr>
      <w:r>
        <w:rPr>
          <w:rFonts w:cs="Arial Unicode MS" w:eastAsia="Arial Unicode MS"/>
          <w:u w:val="single"/>
          <w:rtl w:val="0"/>
          <w:lang w:val="en-US"/>
        </w:rPr>
        <w:t>REPORTS FROM MAYOR AND ALDERMEN</w:t>
      </w:r>
    </w:p>
    <w:p>
      <w:pPr>
        <w:pStyle w:val="Normal.0"/>
        <w:jc w:val="both"/>
        <w:rPr>
          <w:u w:val="single"/>
        </w:rPr>
      </w:pPr>
    </w:p>
    <w:p>
      <w:pPr>
        <w:pStyle w:val="Normal.0"/>
        <w:jc w:val="both"/>
      </w:pPr>
      <w:r>
        <w:rPr>
          <w:rtl w:val="0"/>
          <w:lang w:val="en-US"/>
        </w:rPr>
        <w:t xml:space="preserve">Alderman Steuby </w:t>
      </w:r>
      <w:r>
        <w:rPr>
          <w:rtl w:val="0"/>
          <w:lang w:val="en-US"/>
        </w:rPr>
        <w:t>had nothing further</w:t>
      </w:r>
      <w:r>
        <w:rPr>
          <w:rtl w:val="0"/>
          <w:lang w:val="en-US"/>
        </w:rPr>
        <w:t>.</w:t>
      </w:r>
    </w:p>
    <w:p>
      <w:pPr>
        <w:pStyle w:val="Normal.0"/>
        <w:jc w:val="both"/>
      </w:pPr>
    </w:p>
    <w:p>
      <w:pPr>
        <w:pStyle w:val="Normal.0"/>
        <w:jc w:val="both"/>
      </w:pPr>
      <w:r>
        <w:rPr>
          <w:rtl w:val="0"/>
          <w:lang w:val="en-US"/>
        </w:rPr>
        <w:t>Alderman Hensley</w:t>
      </w:r>
      <w:r>
        <w:rPr>
          <w:rtl w:val="0"/>
          <w:lang w:val="en-US"/>
        </w:rPr>
        <w:t xml:space="preserve"> had nothing further.</w:t>
      </w:r>
      <w:r>
        <w:rPr>
          <w:rtl w:val="0"/>
          <w:lang w:val="en-US"/>
        </w:rPr>
        <w:t xml:space="preserve"> </w:t>
      </w:r>
    </w:p>
    <w:p>
      <w:pPr>
        <w:pStyle w:val="Normal.0"/>
        <w:jc w:val="both"/>
      </w:pPr>
    </w:p>
    <w:p>
      <w:pPr>
        <w:pStyle w:val="Normal.0"/>
        <w:jc w:val="both"/>
      </w:pPr>
      <w:r>
        <w:rPr>
          <w:rtl w:val="0"/>
          <w:lang w:val="en-US"/>
        </w:rPr>
        <w:t xml:space="preserve">Alderman Stewart </w:t>
      </w:r>
      <w:r>
        <w:rPr>
          <w:rtl w:val="0"/>
          <w:lang w:val="en-US"/>
        </w:rPr>
        <w:t>had nothing further</w:t>
      </w:r>
      <w:r>
        <w:rPr>
          <w:rtl w:val="0"/>
          <w:lang w:val="en-US"/>
        </w:rPr>
        <w:t>.</w:t>
      </w:r>
    </w:p>
    <w:p>
      <w:pPr>
        <w:pStyle w:val="Normal.0"/>
        <w:jc w:val="both"/>
      </w:pPr>
    </w:p>
    <w:p>
      <w:pPr>
        <w:pStyle w:val="Normal.0"/>
        <w:jc w:val="both"/>
      </w:pPr>
      <w:r>
        <w:rPr>
          <w:rtl w:val="0"/>
          <w:lang w:val="en-US"/>
        </w:rPr>
        <w:t xml:space="preserve">Alderman Godsy </w:t>
      </w:r>
      <w:r>
        <w:rPr>
          <w:rtl w:val="0"/>
          <w:lang w:val="en-US"/>
        </w:rPr>
        <w:t>had nothing further.</w:t>
      </w:r>
    </w:p>
    <w:p>
      <w:pPr>
        <w:pStyle w:val="Normal.0"/>
        <w:jc w:val="both"/>
      </w:pPr>
    </w:p>
    <w:p>
      <w:pPr>
        <w:pStyle w:val="Normal.0"/>
        <w:jc w:val="both"/>
      </w:pPr>
      <w:r>
        <w:rPr>
          <w:rtl w:val="0"/>
          <w:lang w:val="en-US"/>
        </w:rPr>
        <w:t>Mayor Marti appointed Stephanie Keller to the Historic Preservation Committee and the Board unanimously consented to the appointment. He also noted that he had met with the Kirkwood Mayor and Fire Marshall and the Board approved the receipts for those lunch meetings.</w:t>
      </w:r>
    </w:p>
    <w:p>
      <w:pPr>
        <w:pStyle w:val="Normal.0"/>
        <w:jc w:val="both"/>
      </w:pPr>
    </w:p>
    <w:p>
      <w:pPr>
        <w:pStyle w:val="Normal.0"/>
        <w:jc w:val="both"/>
      </w:pPr>
      <w:r>
        <w:rPr>
          <w:u w:val="single"/>
          <w:rtl w:val="0"/>
          <w:lang w:val="en-US"/>
        </w:rPr>
        <w:t>MISCELLANEOUS-</w:t>
      </w:r>
      <w:r>
        <w:rPr>
          <w:rtl w:val="0"/>
          <w:lang w:val="en-US"/>
        </w:rPr>
        <w:t xml:space="preserve"> None</w:t>
      </w:r>
    </w:p>
    <w:p>
      <w:pPr>
        <w:pStyle w:val="Normal.0"/>
        <w:jc w:val="both"/>
      </w:pPr>
    </w:p>
    <w:p>
      <w:pPr>
        <w:pStyle w:val="Normal.0"/>
        <w:jc w:val="both"/>
        <w:rPr>
          <w:u w:val="single"/>
        </w:rPr>
      </w:pPr>
      <w:r>
        <w:rPr>
          <w:rtl w:val="0"/>
          <w:lang w:val="en-US"/>
        </w:rPr>
        <w:t xml:space="preserve">These minutes accepted as submitted this </w:t>
      </w:r>
      <w:r>
        <w:rPr>
          <w:rtl w:val="0"/>
          <w:lang w:val="en-US"/>
        </w:rPr>
        <w:t>11th</w:t>
      </w:r>
      <w:r>
        <w:rPr>
          <w:rtl w:val="0"/>
          <w:lang w:val="en-US"/>
        </w:rPr>
        <w:t xml:space="preserve"> day of </w:t>
      </w:r>
      <w:r>
        <w:rPr>
          <w:rtl w:val="0"/>
          <w:lang w:val="en-US"/>
        </w:rPr>
        <w:t>April 2016.</w:t>
      </w:r>
    </w:p>
    <w:p>
      <w:pPr>
        <w:pStyle w:val="Normal.0"/>
        <w:jc w:val="both"/>
        <w:rPr>
          <w:u w:val="single"/>
        </w:rPr>
      </w:pPr>
    </w:p>
    <w:p>
      <w:pPr>
        <w:pStyle w:val="Normal.0"/>
        <w:jc w:val="both"/>
        <w:rPr>
          <w:sz w:val="24"/>
          <w:szCs w:val="24"/>
        </w:rPr>
      </w:pPr>
      <w:r>
        <w:rPr>
          <w:u w:val="single"/>
        </w:rPr>
        <w:tab/>
        <w:tab/>
        <w:tab/>
        <w:tab/>
        <w:tab/>
        <w:tab/>
      </w:r>
      <w:r>
        <w:rPr>
          <w:sz w:val="24"/>
          <w:szCs w:val="24"/>
        </w:rPr>
        <w:tab/>
        <w:tab/>
        <w:tab/>
        <w:tab/>
      </w:r>
    </w:p>
    <w:p>
      <w:pPr>
        <w:pStyle w:val="Normal.0"/>
        <w:jc w:val="both"/>
      </w:pPr>
      <w:r>
        <w:rPr>
          <w:sz w:val="24"/>
          <w:szCs w:val="24"/>
          <w:rtl w:val="0"/>
          <w:lang w:val="en-US"/>
        </w:rPr>
        <w:t xml:space="preserve">Deborah LeMoine  City Administrator/Clerk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Harvard"/>
  </w:abstractNum>
  <w:abstractNum w:abstractNumId="1">
    <w:multiLevelType w:val="hybridMultilevel"/>
    <w:styleLink w:val="Harvard"/>
    <w:lvl w:ilvl="0">
      <w:start w:val="1"/>
      <w:numFmt w:val="decimal"/>
      <w:suff w:val="tab"/>
      <w:lvlText w:val="%1)"/>
      <w:lvlJc w:val="left"/>
      <w:pPr>
        <w:ind w:left="468" w:hanging="46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18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18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180"/>
        </w:tabs>
        <w:ind w:left="1908" w:hanging="46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180"/>
        </w:tabs>
        <w:ind w:left="2376" w:hanging="46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80"/>
        </w:tabs>
        <w:ind w:left="2736"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180"/>
        </w:tabs>
        <w:ind w:left="3204" w:hanging="46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180"/>
        </w:tabs>
        <w:ind w:left="3672" w:hanging="46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36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Pr>
  </w:style>
  <w:style w:type="paragraph" w:styleId="Heading 1 A">
    <w:name w:val="Heading 1 A"/>
    <w:next w:val="Normal.0"/>
    <w:pPr>
      <w:keepNext w:val="1"/>
      <w:keepLines w:val="0"/>
      <w:pageBreakBefore w:val="0"/>
      <w:widowControl w:val="1"/>
      <w:shd w:val="clear" w:color="auto" w:fill="auto"/>
      <w:suppressAutoHyphens w:val="0"/>
      <w:bidi w:val="0"/>
      <w:spacing w:before="0" w:after="0" w:line="240" w:lineRule="auto"/>
      <w:ind w:left="0" w:right="0" w:firstLine="0"/>
      <w:jc w:val="center"/>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numbering" w:styleId="Harvard">
    <w:name w:val="Harvard"/>
    <w:pPr>
      <w:numPr>
        <w:numId w:val="1"/>
      </w:numPr>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