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A"/>
        <w:bidi w:val="0"/>
        <w:rPr>
          <w:sz w:val="24"/>
          <w:szCs w:val="24"/>
        </w:rPr>
      </w:pPr>
      <w:r>
        <w:rPr>
          <w:sz w:val="24"/>
          <w:szCs w:val="24"/>
          <w:rtl w:val="0"/>
          <w:lang w:val="en-US"/>
        </w:rPr>
        <w:t>MINUTES</w:t>
      </w:r>
    </w:p>
    <w:p>
      <w:pPr>
        <w:pStyle w:val="Normal.0"/>
        <w:jc w:val="center"/>
        <w:rPr>
          <w:b w:val="1"/>
          <w:bCs w:val="1"/>
          <w:color w:val="000000"/>
          <w:sz w:val="24"/>
          <w:szCs w:val="24"/>
        </w:rPr>
      </w:pPr>
      <w:r>
        <w:rPr>
          <w:b w:val="1"/>
          <w:bCs w:val="1"/>
          <w:sz w:val="24"/>
          <w:szCs w:val="24"/>
          <w:rtl w:val="0"/>
          <w:lang w:val="en-US"/>
        </w:rPr>
        <w:t>BOARD OF ALDERMEN MEETING</w:t>
      </w:r>
    </w:p>
    <w:p>
      <w:pPr>
        <w:pStyle w:val="Normal.0"/>
        <w:jc w:val="center"/>
        <w:rPr>
          <w:b w:val="1"/>
          <w:bCs w:val="1"/>
          <w:color w:val="000000"/>
          <w:sz w:val="24"/>
          <w:szCs w:val="24"/>
        </w:rPr>
      </w:pPr>
      <w:r>
        <w:rPr>
          <w:b w:val="1"/>
          <w:bCs w:val="1"/>
          <w:sz w:val="24"/>
          <w:szCs w:val="24"/>
          <w:rtl w:val="0"/>
          <w:lang w:val="en-US"/>
        </w:rPr>
        <w:t xml:space="preserve">MONDAY, </w:t>
      </w:r>
      <w:r>
        <w:rPr>
          <w:b w:val="1"/>
          <w:bCs w:val="1"/>
          <w:sz w:val="24"/>
          <w:szCs w:val="24"/>
          <w:rtl w:val="0"/>
          <w:lang w:val="en-US"/>
        </w:rPr>
        <w:t>APRIL 11, 2016</w:t>
      </w:r>
      <w:r>
        <w:rPr>
          <w:b w:val="1"/>
          <w:bCs w:val="1"/>
          <w:sz w:val="24"/>
          <w:szCs w:val="24"/>
          <w:rtl w:val="0"/>
          <w:lang w:val="en-US"/>
        </w:rPr>
        <w:t xml:space="preserve">– </w:t>
      </w:r>
      <w:r>
        <w:rPr>
          <w:b w:val="1"/>
          <w:bCs w:val="1"/>
          <w:sz w:val="24"/>
          <w:szCs w:val="24"/>
          <w:rtl w:val="0"/>
          <w:lang w:val="en-US"/>
        </w:rPr>
        <w:t>7:00 P.M.</w:t>
      </w:r>
    </w:p>
    <w:p>
      <w:pPr>
        <w:pStyle w:val="Normal.0"/>
        <w:jc w:val="center"/>
        <w:rPr>
          <w:b w:val="1"/>
          <w:bCs w:val="1"/>
          <w:color w:val="000000"/>
          <w:sz w:val="24"/>
          <w:szCs w:val="24"/>
        </w:rPr>
      </w:pPr>
    </w:p>
    <w:p>
      <w:pPr>
        <w:pStyle w:val="Normal.0"/>
        <w:jc w:val="center"/>
        <w:rPr>
          <w:sz w:val="24"/>
          <w:szCs w:val="24"/>
        </w:rPr>
      </w:pPr>
      <w:r>
        <w:rPr>
          <w:sz w:val="24"/>
          <w:szCs w:val="24"/>
          <w:rtl w:val="0"/>
          <w:lang w:val="en-US"/>
        </w:rPr>
        <w:t>MAYOR PAUL MARTI</w:t>
      </w:r>
    </w:p>
    <w:p>
      <w:pPr>
        <w:pStyle w:val="Normal.0"/>
        <w:jc w:val="center"/>
        <w:rPr>
          <w:sz w:val="24"/>
          <w:szCs w:val="24"/>
        </w:rPr>
      </w:pPr>
      <w:r>
        <w:rPr>
          <w:sz w:val="24"/>
          <w:szCs w:val="24"/>
          <w:rtl w:val="0"/>
          <w:lang w:val="en-US"/>
        </w:rPr>
        <w:t>ALDERMAN MIKE GODSY</w:t>
      </w:r>
    </w:p>
    <w:p>
      <w:pPr>
        <w:pStyle w:val="Normal.0"/>
        <w:jc w:val="center"/>
        <w:rPr>
          <w:sz w:val="24"/>
          <w:szCs w:val="24"/>
        </w:rPr>
      </w:pPr>
      <w:r>
        <w:rPr>
          <w:sz w:val="24"/>
          <w:szCs w:val="24"/>
          <w:rtl w:val="0"/>
          <w:lang w:val="en-US"/>
        </w:rPr>
        <w:t>ALDERMAN JAMES HENSLEY</w:t>
      </w:r>
    </w:p>
    <w:p>
      <w:pPr>
        <w:pStyle w:val="Normal.0"/>
        <w:jc w:val="center"/>
        <w:rPr>
          <w:sz w:val="24"/>
          <w:szCs w:val="24"/>
        </w:rPr>
      </w:pPr>
      <w:r>
        <w:rPr>
          <w:sz w:val="24"/>
          <w:szCs w:val="24"/>
          <w:rtl w:val="0"/>
          <w:lang w:val="en-US"/>
        </w:rPr>
        <w:t>ALDERMAN TOM STEUBY</w:t>
      </w:r>
    </w:p>
    <w:p>
      <w:pPr>
        <w:pStyle w:val="Normal.0"/>
        <w:jc w:val="center"/>
        <w:rPr>
          <w:sz w:val="24"/>
          <w:szCs w:val="24"/>
        </w:rPr>
      </w:pPr>
      <w:r>
        <w:rPr>
          <w:sz w:val="24"/>
          <w:szCs w:val="24"/>
          <w:rtl w:val="0"/>
          <w:lang w:val="en-US"/>
        </w:rPr>
        <w:t>ALDERMAN ANDREW STEWART</w:t>
      </w:r>
    </w:p>
    <w:p>
      <w:pPr>
        <w:pStyle w:val="Normal.0"/>
        <w:jc w:val="center"/>
        <w:rPr>
          <w:sz w:val="24"/>
          <w:szCs w:val="24"/>
        </w:rPr>
      </w:pPr>
      <w:r>
        <w:rPr>
          <w:sz w:val="24"/>
          <w:szCs w:val="24"/>
          <w:rtl w:val="0"/>
          <w:lang w:val="en-US"/>
        </w:rPr>
        <w:t>CITY ATTORNEY HELMUT STARR</w:t>
      </w:r>
    </w:p>
    <w:p>
      <w:pPr>
        <w:pStyle w:val="Normal.0"/>
        <w:jc w:val="center"/>
        <w:rPr>
          <w:sz w:val="24"/>
          <w:szCs w:val="24"/>
        </w:rPr>
      </w:pPr>
      <w:r>
        <w:rPr>
          <w:sz w:val="24"/>
          <w:szCs w:val="24"/>
          <w:rtl w:val="0"/>
          <w:lang w:val="en-US"/>
        </w:rPr>
        <w:t>CITY TREASURER CHARLES FUNK</w:t>
      </w:r>
    </w:p>
    <w:p>
      <w:pPr>
        <w:pStyle w:val="Normal.0"/>
        <w:jc w:val="center"/>
        <w:rPr>
          <w:sz w:val="24"/>
          <w:szCs w:val="24"/>
        </w:rPr>
      </w:pPr>
      <w:r>
        <w:rPr>
          <w:sz w:val="24"/>
          <w:szCs w:val="24"/>
          <w:rtl w:val="0"/>
          <w:lang w:val="en-US"/>
        </w:rPr>
        <w:t>CITY ADMINISTRATOR/CLERK DEBORAH LEMOINE</w:t>
      </w:r>
    </w:p>
    <w:p>
      <w:pPr>
        <w:pStyle w:val="Normal.0"/>
        <w:jc w:val="center"/>
      </w:pPr>
    </w:p>
    <w:p>
      <w:pPr>
        <w:pStyle w:val="Normal.0"/>
        <w:bidi w:val="0"/>
      </w:pPr>
    </w:p>
    <w:p>
      <w:pPr>
        <w:pStyle w:val="Normal.0"/>
        <w:bidi w:val="0"/>
        <w:rPr>
          <w:sz w:val="24"/>
          <w:szCs w:val="24"/>
        </w:rPr>
      </w:pPr>
      <w:r>
        <w:rPr>
          <w:sz w:val="24"/>
          <w:szCs w:val="24"/>
          <w:u w:val="single"/>
          <w:rtl w:val="0"/>
          <w:lang w:val="en-US"/>
        </w:rPr>
        <w:t xml:space="preserve">MEETING CALLED TO ORDER- </w:t>
      </w:r>
      <w:r>
        <w:rPr>
          <w:sz w:val="24"/>
          <w:szCs w:val="24"/>
          <w:rtl w:val="0"/>
          <w:lang w:val="en-US"/>
        </w:rPr>
        <w:t xml:space="preserve">by </w:t>
      </w:r>
      <w:r>
        <w:rPr>
          <w:sz w:val="24"/>
          <w:szCs w:val="24"/>
          <w:rtl w:val="0"/>
          <w:lang w:val="en-US"/>
        </w:rPr>
        <w:t xml:space="preserve">Mayor Marti </w:t>
      </w:r>
      <w:r>
        <w:rPr>
          <w:sz w:val="24"/>
          <w:szCs w:val="24"/>
          <w:rtl w:val="0"/>
          <w:lang w:val="en-US"/>
        </w:rPr>
        <w:t>at 7:00 p.m. at the Webster Groves Christian Church.</w:t>
      </w:r>
    </w:p>
    <w:p>
      <w:pPr>
        <w:pStyle w:val="Normal.0"/>
        <w:bidi w:val="0"/>
      </w:pPr>
    </w:p>
    <w:p>
      <w:pPr>
        <w:pStyle w:val="Normal.0"/>
        <w:jc w:val="both"/>
        <w:rPr>
          <w:sz w:val="24"/>
          <w:szCs w:val="24"/>
        </w:rPr>
      </w:pPr>
      <w:r>
        <w:rPr>
          <w:sz w:val="24"/>
          <w:szCs w:val="24"/>
          <w:u w:val="single"/>
          <w:rtl w:val="0"/>
          <w:lang w:val="en-US"/>
        </w:rPr>
        <w:t>ROLL CALL-</w:t>
      </w:r>
      <w:r>
        <w:rPr>
          <w:sz w:val="24"/>
          <w:szCs w:val="24"/>
          <w:rtl w:val="0"/>
          <w:lang w:val="en-US"/>
        </w:rPr>
        <w:t xml:space="preserve"> showed that all Board members were present.</w:t>
      </w:r>
    </w:p>
    <w:p>
      <w:pPr>
        <w:pStyle w:val="Normal.0"/>
        <w:jc w:val="both"/>
      </w:pPr>
    </w:p>
    <w:p>
      <w:pPr>
        <w:pStyle w:val="Normal.0"/>
        <w:jc w:val="both"/>
        <w:rPr>
          <w:sz w:val="24"/>
          <w:szCs w:val="24"/>
          <w:u w:val="single"/>
        </w:rPr>
      </w:pPr>
      <w:r>
        <w:rPr>
          <w:sz w:val="24"/>
          <w:szCs w:val="24"/>
          <w:u w:val="single"/>
          <w:rtl w:val="0"/>
          <w:lang w:val="en-US"/>
        </w:rPr>
        <w:t>APPROVAL OF THE</w:t>
      </w:r>
      <w:r>
        <w:rPr>
          <w:sz w:val="24"/>
          <w:szCs w:val="24"/>
          <w:u w:val="single"/>
          <w:rtl w:val="0"/>
          <w:lang w:val="en-US"/>
        </w:rPr>
        <w:t xml:space="preserve"> FEBRUARY AND MARCH </w:t>
      </w:r>
      <w:r>
        <w:rPr>
          <w:sz w:val="24"/>
          <w:szCs w:val="24"/>
          <w:u w:val="single"/>
          <w:rtl w:val="0"/>
          <w:lang w:val="en-US"/>
        </w:rPr>
        <w:t>BOARD OF ALDERMEN MINUTES</w:t>
      </w:r>
    </w:p>
    <w:p>
      <w:pPr>
        <w:pStyle w:val="Normal.0"/>
        <w:jc w:val="both"/>
        <w:rPr>
          <w:rtl w:val="0"/>
        </w:rPr>
      </w:pPr>
      <w:r>
        <w:rPr>
          <w:rtl w:val="0"/>
          <w:lang w:val="en-US"/>
        </w:rPr>
        <w:t xml:space="preserve">Mayor Marti requested a motion for the approval of the </w:t>
      </w:r>
      <w:r>
        <w:rPr>
          <w:rtl w:val="0"/>
          <w:lang w:val="en-US"/>
        </w:rPr>
        <w:t xml:space="preserve">February </w:t>
      </w:r>
      <w:r>
        <w:rPr>
          <w:rtl w:val="0"/>
          <w:lang w:val="en-US"/>
        </w:rPr>
        <w:t xml:space="preserve">minutes as submitted. Alderman </w:t>
      </w:r>
      <w:r>
        <w:rPr>
          <w:rtl w:val="0"/>
          <w:lang w:val="en-US"/>
        </w:rPr>
        <w:t>Hensley</w:t>
      </w:r>
      <w:r>
        <w:rPr>
          <w:rtl w:val="0"/>
          <w:lang w:val="en-US"/>
        </w:rPr>
        <w:t xml:space="preserve"> so moved, seconded by </w:t>
      </w:r>
      <w:r>
        <w:rPr>
          <w:rtl w:val="0"/>
          <w:lang w:val="en-US"/>
        </w:rPr>
        <w:t>Godsy</w:t>
      </w:r>
      <w:r>
        <w:rPr>
          <w:rtl w:val="0"/>
          <w:lang w:val="en-US"/>
        </w:rPr>
        <w:t>.  The Board voted 4-0 in favor of the approval</w:t>
      </w:r>
      <w:r>
        <w:rPr>
          <w:rtl w:val="0"/>
          <w:lang w:val="en-US"/>
        </w:rPr>
        <w:t xml:space="preserve">. </w:t>
      </w:r>
    </w:p>
    <w:p>
      <w:pPr>
        <w:pStyle w:val="Normal.0"/>
        <w:jc w:val="both"/>
        <w:rPr>
          <w:rtl w:val="0"/>
        </w:rPr>
      </w:pPr>
      <w:r>
        <w:rPr>
          <w:rtl w:val="0"/>
          <w:lang w:val="en-US"/>
        </w:rPr>
        <w:t xml:space="preserve">Mayor Marti </w:t>
      </w:r>
      <w:r>
        <w:rPr>
          <w:rtl w:val="0"/>
          <w:lang w:val="en-US"/>
        </w:rPr>
        <w:t xml:space="preserve">then </w:t>
      </w:r>
      <w:r>
        <w:rPr>
          <w:rtl w:val="0"/>
          <w:lang w:val="en-US"/>
        </w:rPr>
        <w:t xml:space="preserve">requested a motion for the approval of the </w:t>
      </w:r>
      <w:r>
        <w:rPr>
          <w:rtl w:val="0"/>
          <w:lang w:val="en-US"/>
        </w:rPr>
        <w:t xml:space="preserve">March </w:t>
      </w:r>
      <w:r>
        <w:rPr>
          <w:rtl w:val="0"/>
          <w:lang w:val="en-US"/>
        </w:rPr>
        <w:t xml:space="preserve">minutes as submitted. Alderman </w:t>
      </w:r>
      <w:r>
        <w:rPr>
          <w:rtl w:val="0"/>
          <w:lang w:val="en-US"/>
        </w:rPr>
        <w:t>Godsy</w:t>
      </w:r>
      <w:r>
        <w:rPr>
          <w:rtl w:val="0"/>
          <w:lang w:val="en-US"/>
        </w:rPr>
        <w:t xml:space="preserve"> so moved, seconded by Alderman </w:t>
      </w:r>
      <w:r>
        <w:rPr>
          <w:rtl w:val="0"/>
          <w:lang w:val="en-US"/>
        </w:rPr>
        <w:t>Hensley</w:t>
      </w:r>
      <w:r>
        <w:rPr>
          <w:rtl w:val="0"/>
          <w:lang w:val="en-US"/>
        </w:rPr>
        <w:t>.  The Board voted 4-0 in favor of the approval</w:t>
      </w:r>
      <w:r>
        <w:rPr>
          <w:rtl w:val="0"/>
          <w:lang w:val="en-US"/>
        </w:rPr>
        <w:t xml:space="preserve">. </w:t>
      </w:r>
    </w:p>
    <w:p>
      <w:pPr>
        <w:pStyle w:val="Normal.0"/>
        <w:jc w:val="both"/>
        <w:rPr>
          <w:rtl w:val="0"/>
        </w:rPr>
      </w:pPr>
    </w:p>
    <w:p>
      <w:pPr>
        <w:pStyle w:val="Normal.0"/>
        <w:jc w:val="both"/>
        <w:rPr>
          <w:sz w:val="24"/>
          <w:szCs w:val="24"/>
        </w:rPr>
      </w:pPr>
      <w:r>
        <w:rPr>
          <w:sz w:val="24"/>
          <w:szCs w:val="24"/>
          <w:u w:val="single"/>
          <w:rtl w:val="0"/>
          <w:lang w:val="en-US"/>
        </w:rPr>
        <w:t>TREASURER</w:t>
      </w:r>
      <w:r>
        <w:rPr>
          <w:sz w:val="24"/>
          <w:szCs w:val="24"/>
          <w:u w:val="single"/>
          <w:rtl w:val="0"/>
          <w:lang w:val="en-US"/>
        </w:rPr>
        <w:t>’</w:t>
      </w:r>
      <w:r>
        <w:rPr>
          <w:sz w:val="24"/>
          <w:szCs w:val="24"/>
          <w:u w:val="single"/>
          <w:rtl w:val="0"/>
          <w:lang w:val="en-US"/>
        </w:rPr>
        <w:t xml:space="preserve">S REPORT AND APPROVAL OF THE </w:t>
      </w:r>
      <w:r>
        <w:rPr>
          <w:sz w:val="24"/>
          <w:szCs w:val="24"/>
          <w:u w:val="single"/>
          <w:rtl w:val="0"/>
          <w:lang w:val="en-US"/>
        </w:rPr>
        <w:t>JANUARY</w:t>
      </w:r>
      <w:r>
        <w:rPr>
          <w:sz w:val="24"/>
          <w:szCs w:val="24"/>
          <w:u w:val="single"/>
          <w:rtl w:val="0"/>
          <w:lang w:val="en-US"/>
        </w:rPr>
        <w:t xml:space="preserve"> VOUCHER </w:t>
      </w:r>
      <w:r>
        <w:rPr>
          <w:sz w:val="24"/>
          <w:szCs w:val="24"/>
          <w:rtl w:val="0"/>
          <w:lang w:val="en-US"/>
        </w:rPr>
        <w:t xml:space="preserve">The </w:t>
      </w:r>
      <w:r>
        <w:rPr>
          <w:sz w:val="24"/>
          <w:szCs w:val="24"/>
          <w:rtl w:val="0"/>
          <w:lang w:val="en-US"/>
        </w:rPr>
        <w:t xml:space="preserve">financial reports and </w:t>
      </w:r>
      <w:r>
        <w:rPr>
          <w:sz w:val="24"/>
          <w:szCs w:val="24"/>
          <w:rtl w:val="0"/>
          <w:lang w:val="en-US"/>
        </w:rPr>
        <w:t>voucher w</w:t>
      </w:r>
      <w:r>
        <w:rPr>
          <w:sz w:val="24"/>
          <w:szCs w:val="24"/>
          <w:rtl w:val="0"/>
          <w:lang w:val="en-US"/>
        </w:rPr>
        <w:t>ere</w:t>
      </w:r>
      <w:r>
        <w:rPr>
          <w:sz w:val="24"/>
          <w:szCs w:val="24"/>
          <w:rtl w:val="0"/>
          <w:lang w:val="en-US"/>
        </w:rPr>
        <w:t xml:space="preserve"> reviewed</w:t>
      </w:r>
      <w:r>
        <w:rPr>
          <w:sz w:val="24"/>
          <w:szCs w:val="24"/>
          <w:rtl w:val="0"/>
          <w:lang w:val="en-US"/>
        </w:rPr>
        <w:t xml:space="preserve">. </w:t>
      </w:r>
      <w:r>
        <w:rPr>
          <w:sz w:val="24"/>
          <w:szCs w:val="24"/>
          <w:rtl w:val="0"/>
          <w:lang w:val="en-US"/>
        </w:rPr>
        <w:t>The Board voted 4-0 in favor of approving the voucher and expenses</w:t>
      </w:r>
      <w:r>
        <w:rPr>
          <w:sz w:val="24"/>
          <w:szCs w:val="24"/>
          <w:rtl w:val="0"/>
          <w:lang w:val="en-US"/>
        </w:rPr>
        <w:t>, but asked that the check to Tallis for tree cutting be held until the work was completed to Mr. Hanser</w:t>
      </w:r>
      <w:r>
        <w:rPr>
          <w:sz w:val="24"/>
          <w:szCs w:val="24"/>
          <w:rtl w:val="0"/>
          <w:lang w:val="en-US"/>
        </w:rPr>
        <w:t>’</w:t>
      </w:r>
      <w:r>
        <w:rPr>
          <w:sz w:val="24"/>
          <w:szCs w:val="24"/>
          <w:rtl w:val="0"/>
          <w:lang w:val="en-US"/>
        </w:rPr>
        <w:t>s satisfaction.</w:t>
      </w:r>
    </w:p>
    <w:p>
      <w:pPr>
        <w:pStyle w:val="Normal.0"/>
        <w:jc w:val="both"/>
        <w:rPr>
          <w:u w:val="none"/>
        </w:rPr>
      </w:pPr>
    </w:p>
    <w:p>
      <w:pPr>
        <w:pStyle w:val="Normal.0"/>
        <w:jc w:val="both"/>
        <w:rPr>
          <w:u w:val="none"/>
        </w:rPr>
      </w:pPr>
      <w:r>
        <w:rPr>
          <w:sz w:val="24"/>
          <w:szCs w:val="24"/>
          <w:u w:val="single"/>
          <w:rtl w:val="0"/>
          <w:lang w:val="en-US"/>
        </w:rPr>
        <w:t>CITIZEN COMMENTS</w:t>
      </w:r>
      <w:r>
        <w:rPr>
          <w:sz w:val="24"/>
          <w:szCs w:val="24"/>
          <w:u w:val="single"/>
          <w:rtl w:val="0"/>
          <w:lang w:val="en-US"/>
        </w:rPr>
        <w:t>:</w:t>
      </w:r>
      <w:r>
        <w:rPr>
          <w:u w:val="none"/>
          <w:rtl w:val="0"/>
          <w:lang w:val="en-US"/>
        </w:rPr>
        <w:t xml:space="preserve"> </w:t>
      </w:r>
      <w:r>
        <w:rPr>
          <w:u w:val="none"/>
          <w:rtl w:val="0"/>
          <w:lang w:val="en-US"/>
        </w:rPr>
        <w:t>There were no comments at this time</w:t>
      </w:r>
    </w:p>
    <w:p>
      <w:pPr>
        <w:pStyle w:val="Normal.0"/>
        <w:jc w:val="both"/>
        <w:rPr>
          <w:u w:val="none"/>
        </w:rPr>
      </w:pPr>
    </w:p>
    <w:p>
      <w:pPr>
        <w:pStyle w:val="Normal.0"/>
        <w:jc w:val="both"/>
        <w:rPr>
          <w:u w:val="none"/>
        </w:rPr>
      </w:pPr>
      <w:r>
        <w:rPr>
          <w:u w:val="single"/>
          <w:rtl w:val="0"/>
          <w:lang w:val="en-US"/>
        </w:rPr>
        <w:t>UPDATES FROM CODE ENFORCEMENT OFFICER AND LANDSCAPE CONTRACTOR (INCLUDING POSSIBLE CHANGES TO BETHESDA VILLA SITE PLANS)</w:t>
      </w:r>
      <w:r>
        <w:rPr>
          <w:u w:val="none"/>
          <w:rtl w:val="0"/>
          <w:lang w:val="en-US"/>
        </w:rPr>
        <w:t xml:space="preserve"> Code Enforcement Officer Hanser informed the Board that he had noticed a change in the size and spacing of the Villas in the final plans submitted from the site plan originally approved. The City Attorney explained that modifications to the approved site plan required approval by Planning and Zoning  procedures. Paul Boyer spoke on behalf of Bethesda and explained the changes to the MSD approved retention pond and the Villa designs that led to the changes. The Fire Marshall noted that the changes did comply with fire code but expressed concerns about the close spacing of the Villas. Based on Mr. Hanser</w:t>
      </w:r>
      <w:r>
        <w:rPr>
          <w:u w:val="none"/>
          <w:rtl w:val="0"/>
          <w:lang w:val="en-US"/>
        </w:rPr>
        <w:t>’</w:t>
      </w:r>
      <w:r>
        <w:rPr>
          <w:u w:val="none"/>
          <w:rtl w:val="0"/>
          <w:lang w:val="en-US"/>
        </w:rPr>
        <w:t>s determination that a modification had been made to the original plans, Bethesda submitted those plans to the City for Planning and Zoning review at a meeting to be scheduled.</w:t>
      </w:r>
    </w:p>
    <w:p>
      <w:pPr>
        <w:pStyle w:val="Normal.0"/>
        <w:jc w:val="both"/>
        <w:rPr>
          <w:u w:val="none"/>
        </w:rPr>
      </w:pPr>
    </w:p>
    <w:p>
      <w:pPr>
        <w:pStyle w:val="Free Form"/>
        <w:bidi w:val="0"/>
        <w:ind w:left="0" w:right="720" w:firstLine="0"/>
        <w:jc w:val="left"/>
        <w:rPr>
          <w:rFonts w:ascii="Times New Roman" w:cs="Times New Roman" w:hAnsi="Times New Roman" w:eastAsia="Times New Roman"/>
          <w:sz w:val="24"/>
          <w:szCs w:val="24"/>
          <w:u w:val="single" w:color="000000"/>
          <w:rtl w:val="0"/>
          <w:lang w:val="en-US"/>
        </w:rPr>
      </w:pPr>
      <w:r>
        <w:rPr>
          <w:rFonts w:ascii="Times New Roman" w:hAnsi="Times New Roman"/>
          <w:u w:val="single" w:color="000000"/>
          <w:rtl w:val="0"/>
          <w:lang w:val="en-US"/>
        </w:rPr>
        <w:t>ORDINANCE NUMBER 845 AN ORDINANCE OF THE CITY OF OAKLAND, MISSOURI, AUTHORIZING AND DIRECTING THE DEPARTMENT OF REVENUE TO CONTINUE APPLICATION AND COLLECTION OF THE LOCAL SALES TAX ON THE TITLING OF MOTOR VEHICLES, TRAILERS, BOATS, AND OUTBOARD MOTORS THAT WERE PURCHASED FROM A SOURCE OTHER THAN A LICENSED MISSOURI DEALER</w:t>
      </w:r>
      <w:r>
        <w:rPr>
          <w:rFonts w:ascii="Times New Roman" w:hAnsi="Times New Roman"/>
          <w:u w:val="single" w:color="000000"/>
          <w:rtl w:val="0"/>
          <w:lang w:val="en-US"/>
        </w:rPr>
        <w:t xml:space="preserve"> </w:t>
      </w:r>
      <w:r>
        <w:rPr>
          <w:rFonts w:ascii="Times New Roman" w:hAnsi="Times New Roman"/>
          <w:sz w:val="24"/>
          <w:szCs w:val="24"/>
          <w:u w:val="none" w:color="000000"/>
          <w:rtl w:val="0"/>
          <w:lang w:val="en-US"/>
        </w:rPr>
        <w:t>Alderman Stewart moved for the first and second reading and subsequent passage of the ordinance. Alderman Godsy seconded the motion and Attorney Starr read the ordinance</w:t>
      </w:r>
      <w:r>
        <w:rPr>
          <w:rFonts w:ascii="Times New Roman" w:hAnsi="Times New Roman"/>
          <w:sz w:val="24"/>
          <w:szCs w:val="24"/>
          <w:u w:val="none" w:color="000000"/>
          <w:rtl w:val="0"/>
          <w:lang w:val="en-US"/>
        </w:rPr>
        <w:t>, noting that adding the ordinance to the agenda was necessary because of the deadlines for submitting the ordinance following the certification of the election results</w:t>
      </w:r>
      <w:r>
        <w:rPr>
          <w:rFonts w:ascii="Times New Roman" w:hAnsi="Times New Roman"/>
          <w:sz w:val="24"/>
          <w:szCs w:val="24"/>
          <w:u w:val="none" w:color="000000"/>
          <w:rtl w:val="0"/>
          <w:lang w:val="en-US"/>
        </w:rPr>
        <w:t>. A quorum was confirmed and the ordinance was read again by Attorney Starr. The ordinance passed by a vote of 4-0.</w:t>
      </w:r>
    </w:p>
    <w:p>
      <w:pPr>
        <w:pStyle w:val="Free Form"/>
        <w:bidi w:val="0"/>
        <w:ind w:left="0" w:right="720" w:firstLine="0"/>
        <w:jc w:val="left"/>
        <w:rPr>
          <w:rFonts w:ascii="Times New Roman" w:cs="Times New Roman" w:hAnsi="Times New Roman" w:eastAsia="Times New Roman"/>
          <w:sz w:val="24"/>
          <w:szCs w:val="24"/>
          <w:u w:val="single" w:color="000000"/>
          <w:rtl w:val="0"/>
        </w:rPr>
      </w:pPr>
    </w:p>
    <w:p>
      <w:pPr>
        <w:pStyle w:val="Normal.0"/>
        <w:jc w:val="both"/>
      </w:pPr>
      <w:r>
        <w:rPr>
          <w:sz w:val="24"/>
          <w:szCs w:val="24"/>
          <w:u w:val="single"/>
          <w:rtl w:val="0"/>
          <w:lang w:val="en-US"/>
        </w:rPr>
        <w:t>SPECIAL DISCUSSION:</w:t>
      </w:r>
    </w:p>
    <w:p>
      <w:pPr>
        <w:pStyle w:val="Normal.0"/>
        <w:numPr>
          <w:ilvl w:val="0"/>
          <w:numId w:val="2"/>
        </w:numPr>
        <w:rPr>
          <w:lang w:val="en-US"/>
        </w:rPr>
      </w:pPr>
      <w:r>
        <w:rPr>
          <w:rtl w:val="0"/>
          <w:lang w:val="en-US"/>
        </w:rPr>
        <w:t>Park Avenue Updates: there will be a public informational meeting on the plans on May 14 at 8 pm.</w:t>
      </w:r>
    </w:p>
    <w:p>
      <w:pPr>
        <w:pStyle w:val="Normal.0"/>
        <w:numPr>
          <w:ilvl w:val="0"/>
          <w:numId w:val="2"/>
        </w:numPr>
        <w:rPr>
          <w:lang w:val="en-US"/>
        </w:rPr>
      </w:pPr>
      <w:r>
        <w:rPr>
          <w:rtl w:val="0"/>
          <w:lang w:val="en-US"/>
        </w:rPr>
        <w:t xml:space="preserve">City Administrator's Report: </w:t>
      </w:r>
      <w:r>
        <w:rPr>
          <w:rtl w:val="0"/>
          <w:lang w:val="en-US"/>
        </w:rPr>
        <w:t>A garage sale date of May 14 is in place, newsletter items were discussed, and the status of business license payments was reviewed.</w:t>
      </w:r>
    </w:p>
    <w:p>
      <w:pPr>
        <w:pStyle w:val="Body"/>
        <w:bidi w:val="0"/>
        <w:rPr>
          <w:rFonts w:ascii="Times New Roman" w:cs="Times New Roman" w:hAnsi="Times New Roman" w:eastAsia="Times New Roman"/>
        </w:rPr>
      </w:pPr>
    </w:p>
    <w:p>
      <w:pPr>
        <w:pStyle w:val="Body"/>
        <w:bidi w:val="0"/>
        <w:rPr>
          <w:u w:val="single"/>
        </w:rPr>
      </w:pPr>
      <w:r>
        <w:rPr>
          <w:rFonts w:cs="Arial Unicode MS" w:eastAsia="Arial Unicode MS"/>
          <w:u w:val="single"/>
          <w:rtl w:val="0"/>
          <w:lang w:val="en-US"/>
        </w:rPr>
        <w:t>REPORTS FROM MAYOR AND ALDERMEN</w:t>
      </w:r>
    </w:p>
    <w:p>
      <w:pPr>
        <w:pStyle w:val="Normal.0"/>
        <w:jc w:val="both"/>
        <w:rPr>
          <w:u w:val="single"/>
        </w:rPr>
      </w:pPr>
    </w:p>
    <w:p>
      <w:pPr>
        <w:pStyle w:val="Normal.0"/>
        <w:jc w:val="both"/>
      </w:pPr>
      <w:r>
        <w:rPr>
          <w:rtl w:val="0"/>
          <w:lang w:val="en-US"/>
        </w:rPr>
        <w:t xml:space="preserve">Alderman Steuby </w:t>
      </w:r>
      <w:r>
        <w:rPr>
          <w:rtl w:val="0"/>
          <w:lang w:val="en-US"/>
        </w:rPr>
        <w:t>had nothing further</w:t>
      </w:r>
      <w:r>
        <w:rPr>
          <w:rtl w:val="0"/>
          <w:lang w:val="en-US"/>
        </w:rPr>
        <w:t>.</w:t>
      </w:r>
    </w:p>
    <w:p>
      <w:pPr>
        <w:pStyle w:val="Normal.0"/>
        <w:jc w:val="both"/>
      </w:pPr>
    </w:p>
    <w:p>
      <w:pPr>
        <w:pStyle w:val="Normal.0"/>
        <w:jc w:val="both"/>
      </w:pPr>
      <w:r>
        <w:rPr>
          <w:rtl w:val="0"/>
          <w:lang w:val="en-US"/>
        </w:rPr>
        <w:t>Alderman Hensley</w:t>
      </w:r>
      <w:r>
        <w:rPr>
          <w:rtl w:val="0"/>
          <w:lang w:val="en-US"/>
        </w:rPr>
        <w:t xml:space="preserve"> had nothing further.</w:t>
      </w:r>
      <w:r>
        <w:rPr>
          <w:rtl w:val="0"/>
          <w:lang w:val="en-US"/>
        </w:rPr>
        <w:t xml:space="preserve"> </w:t>
      </w:r>
    </w:p>
    <w:p>
      <w:pPr>
        <w:pStyle w:val="Normal.0"/>
        <w:jc w:val="both"/>
      </w:pPr>
    </w:p>
    <w:p>
      <w:pPr>
        <w:pStyle w:val="Normal.0"/>
        <w:jc w:val="both"/>
      </w:pPr>
      <w:r>
        <w:rPr>
          <w:rtl w:val="0"/>
          <w:lang w:val="en-US"/>
        </w:rPr>
        <w:t xml:space="preserve">Alderman Stewart </w:t>
      </w:r>
      <w:r>
        <w:rPr>
          <w:rtl w:val="0"/>
          <w:lang w:val="en-US"/>
        </w:rPr>
        <w:t>had nothing further</w:t>
      </w:r>
      <w:r>
        <w:rPr>
          <w:rtl w:val="0"/>
          <w:lang w:val="en-US"/>
        </w:rPr>
        <w:t>.</w:t>
      </w:r>
    </w:p>
    <w:p>
      <w:pPr>
        <w:pStyle w:val="Normal.0"/>
        <w:jc w:val="both"/>
      </w:pPr>
    </w:p>
    <w:p>
      <w:pPr>
        <w:pStyle w:val="Normal.0"/>
        <w:jc w:val="both"/>
      </w:pPr>
      <w:r>
        <w:rPr>
          <w:rtl w:val="0"/>
          <w:lang w:val="en-US"/>
        </w:rPr>
        <w:t xml:space="preserve">Alderman Godsy </w:t>
      </w:r>
      <w:r>
        <w:rPr>
          <w:rtl w:val="0"/>
          <w:lang w:val="en-US"/>
        </w:rPr>
        <w:t>had nothing further.</w:t>
      </w:r>
    </w:p>
    <w:p>
      <w:pPr>
        <w:pStyle w:val="Normal.0"/>
        <w:jc w:val="both"/>
      </w:pPr>
    </w:p>
    <w:p>
      <w:pPr>
        <w:pStyle w:val="Normal.0"/>
        <w:jc w:val="both"/>
      </w:pPr>
      <w:r>
        <w:rPr>
          <w:rtl w:val="0"/>
          <w:lang w:val="en-US"/>
        </w:rPr>
        <w:t>Mayor Marti had nothing further.</w:t>
      </w:r>
    </w:p>
    <w:p>
      <w:pPr>
        <w:pStyle w:val="Normal.0"/>
        <w:jc w:val="both"/>
      </w:pPr>
    </w:p>
    <w:p>
      <w:pPr>
        <w:pStyle w:val="Normal.0"/>
        <w:jc w:val="both"/>
      </w:pPr>
      <w:r>
        <w:rPr>
          <w:u w:val="single"/>
          <w:rtl w:val="0"/>
          <w:lang w:val="en-US"/>
        </w:rPr>
        <w:t>MISCELLANEOUS-</w:t>
      </w:r>
      <w:r>
        <w:rPr>
          <w:rtl w:val="0"/>
          <w:lang w:val="en-US"/>
        </w:rPr>
        <w:t xml:space="preserve"> None</w:t>
      </w:r>
    </w:p>
    <w:p>
      <w:pPr>
        <w:pStyle w:val="Normal.0"/>
        <w:jc w:val="both"/>
      </w:pPr>
    </w:p>
    <w:p>
      <w:pPr>
        <w:pStyle w:val="Normal.0"/>
        <w:jc w:val="both"/>
        <w:rPr>
          <w:u w:val="single"/>
        </w:rPr>
      </w:pPr>
      <w:r>
        <w:rPr>
          <w:rtl w:val="0"/>
          <w:lang w:val="en-US"/>
        </w:rPr>
        <w:t xml:space="preserve">These minutes accepted as submitted this </w:t>
      </w:r>
      <w:r>
        <w:rPr>
          <w:rtl w:val="0"/>
          <w:lang w:val="en-US"/>
        </w:rPr>
        <w:t>9th</w:t>
      </w:r>
      <w:r>
        <w:rPr>
          <w:rtl w:val="0"/>
          <w:lang w:val="en-US"/>
        </w:rPr>
        <w:t xml:space="preserve"> day of </w:t>
      </w:r>
      <w:r>
        <w:rPr>
          <w:rtl w:val="0"/>
          <w:lang w:val="en-US"/>
        </w:rPr>
        <w:t>May 2016.</w:t>
      </w:r>
    </w:p>
    <w:p>
      <w:pPr>
        <w:pStyle w:val="Normal.0"/>
        <w:jc w:val="both"/>
        <w:rPr>
          <w:u w:val="single"/>
        </w:rPr>
      </w:pPr>
    </w:p>
    <w:p>
      <w:pPr>
        <w:pStyle w:val="Normal.0"/>
        <w:jc w:val="both"/>
        <w:rPr>
          <w:sz w:val="24"/>
          <w:szCs w:val="24"/>
        </w:rPr>
      </w:pPr>
      <w:r>
        <w:rPr>
          <w:u w:val="single"/>
        </w:rPr>
        <w:tab/>
        <w:tab/>
        <w:tab/>
        <w:tab/>
        <w:tab/>
        <w:tab/>
      </w:r>
      <w:r>
        <w:rPr>
          <w:sz w:val="24"/>
          <w:szCs w:val="24"/>
        </w:rPr>
        <w:tab/>
        <w:tab/>
        <w:tab/>
        <w:tab/>
      </w:r>
    </w:p>
    <w:p>
      <w:pPr>
        <w:pStyle w:val="Normal.0"/>
        <w:jc w:val="both"/>
      </w:pPr>
      <w:r>
        <w:rPr>
          <w:sz w:val="24"/>
          <w:szCs w:val="24"/>
          <w:rtl w:val="0"/>
          <w:lang w:val="en-US"/>
        </w:rPr>
        <w:t xml:space="preserve">Deborah LeMoine  City Administrator/Clerk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decimal"/>
      <w:suff w:val="tab"/>
      <w:lvlText w:val="%1)"/>
      <w:lvlJc w:val="left"/>
      <w:pPr>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80"/>
        </w:tabs>
        <w:ind w:left="1908" w:hanging="4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80"/>
        </w:tabs>
        <w:ind w:left="2376" w:hanging="4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80"/>
        </w:tabs>
        <w:ind w:left="2736"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80"/>
        </w:tabs>
        <w:ind w:left="3204" w:hanging="46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80"/>
        </w:tabs>
        <w:ind w:left="3672" w:hanging="46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Heading 1 A">
    <w:name w:val="Heading 1 A"/>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Harvard">
    <w:name w:val="Harvar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